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97EA9">
      <w:pPr>
        <w:widowControl/>
        <w:spacing w:after="160" w:line="360" w:lineRule="auto"/>
        <w:jc w:val="center"/>
        <w:rPr>
          <w:rFonts w:ascii="CESI小标宋-GB18030" w:hAnsi="CESI小标宋-GB18030" w:eastAsia="CESI小标宋-GB18030" w:cs="Times New Roman"/>
          <w:sz w:val="44"/>
          <w:szCs w:val="44"/>
        </w:rPr>
      </w:pPr>
      <w:r>
        <w:rPr>
          <w:rFonts w:ascii="CESI小标宋-GB18030" w:hAnsi="CESI小标宋-GB18030" w:eastAsia="CESI小标宋-GB18030" w:cs="Times New Roman"/>
          <w:sz w:val="44"/>
          <w:szCs w:val="44"/>
        </w:rPr>
        <w:t>投标承诺书</w:t>
      </w:r>
    </w:p>
    <w:p w14:paraId="0C0AC8D5">
      <w:pPr>
        <w:widowControl/>
        <w:spacing w:after="160" w:line="460" w:lineRule="exact"/>
        <w:jc w:val="left"/>
        <w:rPr>
          <w:rFonts w:ascii="CESI仿宋-GB18030" w:hAnsi="CESI仿宋-GB18030" w:eastAsia="CESI仿宋-GB18030" w:cs="Times New Roman"/>
          <w:sz w:val="28"/>
          <w:szCs w:val="28"/>
        </w:rPr>
      </w:pPr>
    </w:p>
    <w:p w14:paraId="351F223D">
      <w:pPr>
        <w:widowControl/>
        <w:spacing w:after="160" w:line="460" w:lineRule="exact"/>
        <w:jc w:val="left"/>
        <w:rPr>
          <w:rFonts w:ascii="CESI仿宋-GB18030" w:hAnsi="CESI仿宋-GB18030" w:eastAsia="CESI仿宋-GB18030" w:cs="Times New Roman"/>
          <w:sz w:val="28"/>
          <w:szCs w:val="28"/>
        </w:rPr>
      </w:pPr>
      <w:bookmarkStart w:id="0" w:name="_GoBack"/>
      <w:bookmarkEnd w:id="0"/>
      <w:r>
        <w:rPr>
          <w:rFonts w:ascii="CESI仿宋-GB18030" w:hAnsi="CESI仿宋-GB18030" w:eastAsia="CESI仿宋-GB18030" w:cs="Times New Roman"/>
          <w:sz w:val="28"/>
          <w:szCs w:val="28"/>
        </w:rPr>
        <w:t>本公司承诺：</w:t>
      </w:r>
    </w:p>
    <w:p w14:paraId="13E0D8C1">
      <w:pPr>
        <w:widowControl/>
        <w:spacing w:after="160" w:line="460" w:lineRule="exact"/>
        <w:ind w:firstLine="560" w:firstLineChars="2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遵循公开、公平、公正和诚实守信的原则，自愿参加项目投标。</w:t>
      </w:r>
    </w:p>
    <w:p w14:paraId="3FA3D3F5">
      <w:pPr>
        <w:widowControl/>
        <w:spacing w:after="200" w:line="460" w:lineRule="exact"/>
        <w:ind w:firstLine="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一、提供真实、有效、合法的资料。</w:t>
      </w:r>
    </w:p>
    <w:p w14:paraId="03371423">
      <w:pPr>
        <w:widowControl/>
        <w:spacing w:after="200" w:line="460" w:lineRule="exact"/>
        <w:ind w:firstLine="560" w:firstLineChars="20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二、不与招标人、招标代理机构或其他投标人串通投标；不损害国家利益、社会利益或他人的合法权益。</w:t>
      </w:r>
    </w:p>
    <w:p w14:paraId="1C81C5D7">
      <w:pPr>
        <w:widowControl/>
        <w:spacing w:after="200" w:line="460" w:lineRule="exact"/>
        <w:ind w:left="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三、不向招标人或评标委员会成员行贿，以谋取中标。</w:t>
      </w:r>
    </w:p>
    <w:p w14:paraId="5A878140">
      <w:pPr>
        <w:widowControl/>
        <w:spacing w:after="200" w:line="460" w:lineRule="exact"/>
        <w:ind w:left="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四、不以他人名义投标或者其他方式弄虚作假，骗取中标。</w:t>
      </w:r>
    </w:p>
    <w:p w14:paraId="3ACE9488">
      <w:pPr>
        <w:widowControl/>
        <w:spacing w:after="200" w:line="460" w:lineRule="exact"/>
        <w:ind w:left="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五、不在投标中恶意哄抬价格。</w:t>
      </w:r>
    </w:p>
    <w:p w14:paraId="74AC52ED">
      <w:pPr>
        <w:widowControl/>
        <w:spacing w:after="200" w:line="460" w:lineRule="exact"/>
        <w:ind w:left="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六、不进行缺乏事实根据或法律依据的异议或投诉。</w:t>
      </w:r>
    </w:p>
    <w:p w14:paraId="1AC8F3CD">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七、不违反相关法律法规，拟任项目负责人不同时在两个及两个以上的建设项目上担任项目负责人。</w:t>
      </w:r>
      <w:r>
        <w:rPr>
          <w:rFonts w:hint="eastAsia" w:ascii="CESI仿宋-GB18030" w:hAnsi="CESI仿宋-GB18030" w:eastAsia="CESI仿宋-GB18030" w:cs="Times New Roman"/>
          <w:sz w:val="28"/>
          <w:szCs w:val="28"/>
        </w:rPr>
        <w:t>（若有）</w:t>
      </w:r>
    </w:p>
    <w:p w14:paraId="56C45CEF">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八、若中标，保证将承诺</w:t>
      </w:r>
      <w:r>
        <w:rPr>
          <w:rFonts w:hint="eastAsia" w:ascii="CESI仿宋-GB18030" w:hAnsi="CESI仿宋-GB18030" w:eastAsia="CESI仿宋-GB18030" w:cs="Times New Roman"/>
          <w:sz w:val="28"/>
          <w:szCs w:val="28"/>
        </w:rPr>
        <w:t>技术对接</w:t>
      </w:r>
      <w:r>
        <w:rPr>
          <w:rFonts w:ascii="CESI仿宋-GB18030" w:hAnsi="CESI仿宋-GB18030" w:eastAsia="CESI仿宋-GB18030" w:cs="Times New Roman"/>
          <w:sz w:val="28"/>
          <w:szCs w:val="28"/>
        </w:rPr>
        <w:t>。</w:t>
      </w:r>
    </w:p>
    <w:p w14:paraId="42812B83">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九、本公司若违反本投标承诺，愿承担相应的法律责任。</w:t>
      </w:r>
    </w:p>
    <w:p w14:paraId="1DDC69FA">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十、其他承诺：</w:t>
      </w:r>
    </w:p>
    <w:p w14:paraId="6ECD6FA8">
      <w:pPr>
        <w:widowControl/>
        <w:spacing w:after="160" w:line="460" w:lineRule="exact"/>
        <w:ind w:firstLine="560" w:firstLineChars="2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投标人（单位公章）：</w:t>
      </w:r>
    </w:p>
    <w:p w14:paraId="6AF0175A">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法定代表人（签字或盖章）：</w:t>
      </w:r>
    </w:p>
    <w:p w14:paraId="13B13D06">
      <w:pPr>
        <w:widowControl/>
        <w:spacing w:after="160" w:line="460" w:lineRule="exact"/>
        <w:ind w:firstLine="5600" w:firstLineChars="20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年</w:t>
      </w:r>
      <w:r>
        <w:rPr>
          <w:rFonts w:hint="eastAsia" w:ascii="CESI仿宋-GB18030" w:hAnsi="CESI仿宋-GB18030" w:eastAsia="CESI仿宋-GB18030" w:cs="Times New Roman"/>
          <w:sz w:val="28"/>
          <w:szCs w:val="28"/>
        </w:rPr>
        <w:t xml:space="preserve">   </w:t>
      </w:r>
      <w:r>
        <w:rPr>
          <w:rFonts w:ascii="CESI仿宋-GB18030" w:hAnsi="CESI仿宋-GB18030" w:eastAsia="CESI仿宋-GB18030" w:cs="Times New Roman"/>
          <w:sz w:val="28"/>
          <w:szCs w:val="28"/>
        </w:rPr>
        <w:t>月</w:t>
      </w:r>
      <w:r>
        <w:rPr>
          <w:rFonts w:hint="eastAsia" w:ascii="CESI仿宋-GB18030" w:hAnsi="CESI仿宋-GB18030" w:eastAsia="CESI仿宋-GB18030" w:cs="Times New Roman"/>
          <w:sz w:val="28"/>
          <w:szCs w:val="28"/>
        </w:rPr>
        <w:t xml:space="preserve">   </w:t>
      </w:r>
      <w:r>
        <w:rPr>
          <w:rFonts w:ascii="CESI仿宋-GB18030" w:hAnsi="CESI仿宋-GB18030" w:eastAsia="CESI仿宋-GB18030" w:cs="Times New Roman"/>
          <w:sz w:val="28"/>
          <w:szCs w:val="28"/>
        </w:rPr>
        <w:t>日</w:t>
      </w:r>
    </w:p>
    <w:p w14:paraId="50288521">
      <w:pPr>
        <w:widowControl/>
        <w:spacing w:after="160" w:line="460" w:lineRule="exact"/>
        <w:ind w:firstLine="7000" w:firstLineChars="2500"/>
        <w:jc w:val="left"/>
        <w:rPr>
          <w:rFonts w:ascii="CESI仿宋-GB18030" w:hAnsi="CESI仿宋-GB18030" w:eastAsia="CESI仿宋-GB18030" w:cs="Times New Roman"/>
          <w:sz w:val="28"/>
          <w:szCs w:val="28"/>
        </w:rPr>
      </w:pPr>
    </w:p>
    <w:p w14:paraId="539CD8BC">
      <w:pPr>
        <w:widowControl/>
        <w:spacing w:after="160" w:line="460" w:lineRule="exact"/>
        <w:ind w:firstLine="7000" w:firstLineChars="2500"/>
        <w:jc w:val="left"/>
        <w:rPr>
          <w:rFonts w:ascii="CESI仿宋-GB18030" w:hAnsi="CESI仿宋-GB18030" w:eastAsia="CESI仿宋-GB18030" w:cs="Times New Roman"/>
          <w:sz w:val="28"/>
          <w:szCs w:val="28"/>
        </w:rPr>
      </w:pPr>
    </w:p>
    <w:p w14:paraId="6FC61E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ESI小标宋-GB18030">
    <w:altName w:val="宋体"/>
    <w:panose1 w:val="02000500000000000000"/>
    <w:charset w:val="86"/>
    <w:family w:val="auto"/>
    <w:pitch w:val="default"/>
    <w:sig w:usb0="00000000" w:usb1="00000000" w:usb2="00000016" w:usb3="00000000" w:csb0="0004000F" w:csb1="00000000"/>
  </w:font>
  <w:font w:name="CESI仿宋-GB1803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KSOF1A7ECF34">
    <w:panose1 w:val="020005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E2"/>
    <w:rsid w:val="00B300E2"/>
    <w:rsid w:val="00B60400"/>
    <w:rsid w:val="269837F7"/>
    <w:rsid w:val="36B2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6"/>
    <w:qFormat/>
    <w:uiPriority w:val="9"/>
    <w:pPr>
      <w:spacing w:before="141"/>
      <w:ind w:left="748" w:hanging="491"/>
      <w:outlineLvl w:val="1"/>
    </w:pPr>
    <w:rPr>
      <w:rFonts w:ascii="黑体" w:hAnsi="黑体" w:eastAsia="黑体" w:cs="黑体"/>
      <w:sz w:val="28"/>
      <w:szCs w:val="28"/>
      <w:lang w:val="zh-CN" w:bidi="zh-CN"/>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character" w:customStyle="1" w:styleId="6">
    <w:name w:val="标题 2 字符"/>
    <w:basedOn w:val="5"/>
    <w:link w:val="2"/>
    <w:qFormat/>
    <w:uiPriority w:val="9"/>
    <w:rPr>
      <w:rFonts w:ascii="黑体" w:hAnsi="黑体" w:eastAsia="黑体" w:cs="黑体"/>
      <w:sz w:val="28"/>
      <w:szCs w:val="2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310</Words>
  <Characters>310</Characters>
  <Lines>4</Lines>
  <Paragraphs>1</Paragraphs>
  <TotalTime>1</TotalTime>
  <ScaleCrop>false</ScaleCrop>
  <LinksUpToDate>false</LinksUpToDate>
  <CharactersWithSpaces>316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2025-09-25T07:25:00Z</dcterms:created>
  <dc:creator>Administrator</dc:creator>
  <cp:lastModifiedBy>三多一少</cp:lastModifiedBy>
  <dcterms:modified xsi:type="dcterms:W3CDTF">2025-11-26T01:29:05Z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9AE919E01FF640DA8FA2040BB76E82A0</vt:lpwstr>
  </property>
  <property fmtid="{D5CDD505-2E9C-101B-9397-08002B2CF9AE}" pid="4" name="KSOTemplateDocerSaveRecord">
    <vt:lpwstr>eyJoZGlkIjoiNWUyMTIzNjNhZDRiOWI5N2UxOWM0M2IyYTc2Yzc2MjIiLCJ1c2VySWQiOiIzMTg2MzA3NzQifQ==</vt:lpwstr>
  </property>
</Properties>
</file>